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A9503" w14:textId="5FCC94FF" w:rsidR="002F5488" w:rsidRDefault="002F5488" w:rsidP="002F5488">
      <w:pPr>
        <w:pStyle w:val="NormalWeb"/>
        <w:jc w:val="center"/>
        <w:rPr>
          <w:rStyle w:val="Strong"/>
        </w:rPr>
      </w:pPr>
      <w:r>
        <w:rPr>
          <w:rStyle w:val="Strong"/>
        </w:rPr>
        <w:t>The Holbrook Club</w:t>
      </w:r>
    </w:p>
    <w:p w14:paraId="521959DB" w14:textId="0C41A3EE" w:rsidR="002F5488" w:rsidRDefault="002F5488" w:rsidP="002F5488">
      <w:pPr>
        <w:pStyle w:val="NormalWeb"/>
      </w:pPr>
      <w:r>
        <w:rPr>
          <w:rStyle w:val="Strong"/>
        </w:rPr>
        <w:t>Modern Slavery</w:t>
      </w:r>
    </w:p>
    <w:p w14:paraId="31991AC6" w14:textId="77777777" w:rsidR="002F5488" w:rsidRDefault="002F5488" w:rsidP="002F5488">
      <w:pPr>
        <w:pStyle w:val="NormalWeb"/>
      </w:pPr>
      <w:r>
        <w:t>Modern Slavery Act 2015 ("the 2015 Act") consolidates existing offences of human trafficking and slavery and encompasses trafficking for all forms of exploitation.</w:t>
      </w:r>
    </w:p>
    <w:p w14:paraId="59A4ED34" w14:textId="77777777" w:rsidR="002F5488" w:rsidRDefault="002F5488" w:rsidP="002F5488">
      <w:pPr>
        <w:pStyle w:val="NormalWeb"/>
      </w:pPr>
      <w:r>
        <w:t>We are committed to acting ethically and with integrity in all our business dealings and relationships and to implementing and enforcing effective systems and controls to ensure that any form of slavery is not taking place in our business or supply chains.</w:t>
      </w:r>
    </w:p>
    <w:p w14:paraId="272CC47A" w14:textId="77777777" w:rsidR="002F5488" w:rsidRDefault="002F5488" w:rsidP="002F5488">
      <w:pPr>
        <w:pStyle w:val="NormalWeb"/>
      </w:pPr>
      <w:r>
        <w:t>Modern slavery can take many forms - forced marriage, working extreme hours for less than minimum wage, inappropriate training/clothing, unrealistic expectations.  If you are concerned for anyone suspected of being held in modern slavery the numbers below may be helpful</w:t>
      </w:r>
    </w:p>
    <w:p w14:paraId="7B7A34F6" w14:textId="77777777" w:rsidR="002F5488" w:rsidRDefault="002F5488" w:rsidP="002F5488">
      <w:pPr>
        <w:pStyle w:val="NormalWeb"/>
      </w:pPr>
      <w:r>
        <w:t>Local Police 101</w:t>
      </w:r>
      <w:r>
        <w:br/>
        <w:t>Emergency 999</w:t>
      </w:r>
      <w:r>
        <w:br/>
        <w:t>Crime Stoppers 0800 555 111</w:t>
      </w:r>
      <w:r>
        <w:br/>
        <w:t>Modern Slavery Helpline 08000 121 700</w:t>
      </w:r>
      <w:r>
        <w:br/>
        <w:t>www.modernslaveryhelpline.org</w:t>
      </w:r>
    </w:p>
    <w:p w14:paraId="1A4ECDDC" w14:textId="77777777" w:rsidR="002F5488" w:rsidRDefault="002F5488" w:rsidP="002F5488">
      <w:pPr>
        <w:pStyle w:val="NormalWeb"/>
      </w:pPr>
      <w:r>
        <w:rPr>
          <w:rStyle w:val="Strong"/>
        </w:rPr>
        <w:t>Diversity, Inclusion and Equality</w:t>
      </w:r>
    </w:p>
    <w:p w14:paraId="5C3C3A93" w14:textId="77777777" w:rsidR="002F5488" w:rsidRDefault="002F5488" w:rsidP="002F5488">
      <w:pPr>
        <w:pStyle w:val="NormalWeb"/>
      </w:pPr>
      <w:r>
        <w:t>An inclusive workplace culture is one in which everyone feels that they belong through feeling safe in being themselves, that their contribution matters, policies and practices are fair and diverse range of people are supported to work together effectively.  We are committed to welcoming any person irrespective of their age, ethnicity, gender, physical abilities or race.  We do not question sexual orientation, educational background, work experiences or religion.</w:t>
      </w:r>
    </w:p>
    <w:p w14:paraId="0DA00873" w14:textId="77777777" w:rsidR="002F5488" w:rsidRDefault="002F5488" w:rsidP="002F5488">
      <w:pPr>
        <w:pStyle w:val="NormalWeb"/>
      </w:pPr>
      <w:r>
        <w:t>We share our similarities and celebrate our differences.</w:t>
      </w:r>
    </w:p>
    <w:p w14:paraId="4F70DE98" w14:textId="77777777" w:rsidR="002F5488" w:rsidRDefault="002F5488" w:rsidP="002F5488">
      <w:pPr>
        <w:pStyle w:val="NormalWeb"/>
      </w:pPr>
      <w:r>
        <w:t xml:space="preserve">As part of the Equality Act 2010 - Equality is providing equal opportunities to everyone and protecting people from being discriminated against.  Everyone will be given the same resources and opportunities regardless of their circumstances.  All our employment opportunities are available to </w:t>
      </w:r>
      <w:proofErr w:type="gramStart"/>
      <w:r>
        <w:t>all</w:t>
      </w:r>
      <w:proofErr w:type="gramEnd"/>
      <w:r>
        <w:t xml:space="preserve"> and we welcome enquiries from far and wide.</w:t>
      </w:r>
    </w:p>
    <w:p w14:paraId="38185D9D" w14:textId="77777777" w:rsidR="002F5488" w:rsidRDefault="002F5488" w:rsidP="002F5488">
      <w:pPr>
        <w:pStyle w:val="NormalWeb"/>
      </w:pPr>
      <w:r>
        <w:t> </w:t>
      </w:r>
    </w:p>
    <w:p w14:paraId="2C38C69F" w14:textId="77777777" w:rsidR="00335D65" w:rsidRDefault="00335D65"/>
    <w:sectPr w:rsidR="00335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488"/>
    <w:rsid w:val="00011EAE"/>
    <w:rsid w:val="000C4359"/>
    <w:rsid w:val="001B2B7C"/>
    <w:rsid w:val="00232C4E"/>
    <w:rsid w:val="002528DD"/>
    <w:rsid w:val="00280D08"/>
    <w:rsid w:val="002F5488"/>
    <w:rsid w:val="00322D34"/>
    <w:rsid w:val="00335D65"/>
    <w:rsid w:val="003B3303"/>
    <w:rsid w:val="003B3EFC"/>
    <w:rsid w:val="005138F5"/>
    <w:rsid w:val="005420EE"/>
    <w:rsid w:val="00AF539D"/>
    <w:rsid w:val="00B4656A"/>
    <w:rsid w:val="00C52699"/>
    <w:rsid w:val="00CD5F5B"/>
    <w:rsid w:val="00CE6877"/>
    <w:rsid w:val="00DA6A98"/>
    <w:rsid w:val="00F4684C"/>
    <w:rsid w:val="00FE0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3CD6"/>
  <w15:chartTrackingRefBased/>
  <w15:docId w15:val="{4F39F61B-D529-4901-87E8-B39E29EC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548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2F54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5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Martin</dc:creator>
  <cp:keywords/>
  <dc:description/>
  <cp:lastModifiedBy>Mandy Martin</cp:lastModifiedBy>
  <cp:revision>1</cp:revision>
  <dcterms:created xsi:type="dcterms:W3CDTF">2023-11-24T23:54:00Z</dcterms:created>
  <dcterms:modified xsi:type="dcterms:W3CDTF">2023-11-24T23:55:00Z</dcterms:modified>
</cp:coreProperties>
</file>